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9395" w14:textId="05880137" w:rsidR="00CD3839" w:rsidRPr="00EF75F3" w:rsidRDefault="00CD3839" w:rsidP="00CD3839">
      <w:pPr>
        <w:pStyle w:val="NormalWeb"/>
        <w:rPr>
          <w:rFonts w:ascii="Segoe UI" w:hAnsi="Segoe UI" w:cs="Segoe UI"/>
          <w:b/>
          <w:bCs/>
        </w:rPr>
      </w:pPr>
      <w:r w:rsidRPr="00EF75F3">
        <w:rPr>
          <w:rFonts w:ascii="Segoe UI" w:hAnsi="Segoe UI" w:cs="Segoe UI"/>
          <w:b/>
          <w:bCs/>
          <w:sz w:val="32"/>
          <w:szCs w:val="32"/>
        </w:rPr>
        <w:t xml:space="preserve">Protection of Minors Policy: </w:t>
      </w:r>
    </w:p>
    <w:p w14:paraId="5FD8B124" w14:textId="6524B5A9" w:rsidR="00CD3839" w:rsidRPr="00CD3839" w:rsidRDefault="00CD3839" w:rsidP="00CD3839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KMC Empower Camps</w:t>
      </w:r>
      <w:r w:rsidRPr="00CD3839">
        <w:rPr>
          <w:rFonts w:ascii="Segoe UI" w:hAnsi="Segoe UI" w:cs="Segoe UI"/>
        </w:rPr>
        <w:t xml:space="preserve"> acknowledges that because of 2015 New Hampshire legislation, program attendees under 18 may not be left alone in the presence of a single staff member/adult supervisor (“Supervisor”) in the regular course of their program, unless they have undergone a recent background check with results acceptable to </w:t>
      </w:r>
      <w:r>
        <w:rPr>
          <w:rFonts w:ascii="Segoe UI" w:hAnsi="Segoe UI" w:cs="Segoe UI"/>
        </w:rPr>
        <w:t>KMC Empower Camps</w:t>
      </w:r>
      <w:r w:rsidRPr="00CD3839">
        <w:rPr>
          <w:rFonts w:ascii="Segoe UI" w:hAnsi="Segoe UI" w:cs="Segoe UI"/>
        </w:rPr>
        <w:t xml:space="preserve">. If a background check has not been completed, then an additional Supervisor must be in the space if a minor is present. </w:t>
      </w:r>
    </w:p>
    <w:p w14:paraId="17108F24" w14:textId="6674E011" w:rsidR="00CD3839" w:rsidRPr="00CD3839" w:rsidRDefault="00CD3839" w:rsidP="00CD3839">
      <w:pPr>
        <w:pStyle w:val="NormalWeb"/>
        <w:rPr>
          <w:rFonts w:ascii="Segoe UI" w:hAnsi="Segoe UI" w:cs="Segoe UI"/>
        </w:rPr>
      </w:pPr>
      <w:r>
        <w:rPr>
          <w:rFonts w:ascii="Segoe UI" w:hAnsi="Segoe UI" w:cs="Segoe UI"/>
        </w:rPr>
        <w:t>Kevin Maureen Campbell</w:t>
      </w:r>
      <w:r w:rsidRPr="00CD3839">
        <w:rPr>
          <w:rFonts w:ascii="Segoe UI" w:hAnsi="Segoe UI" w:cs="Segoe UI"/>
        </w:rPr>
        <w:t xml:space="preserve">, director of </w:t>
      </w:r>
      <w:r>
        <w:rPr>
          <w:rFonts w:ascii="Segoe UI" w:hAnsi="Segoe UI" w:cs="Segoe UI"/>
        </w:rPr>
        <w:t>KMC Empower Camps</w:t>
      </w:r>
      <w:r w:rsidRPr="00CD3839">
        <w:rPr>
          <w:rFonts w:ascii="Segoe UI" w:hAnsi="Segoe UI" w:cs="Segoe UI"/>
        </w:rPr>
        <w:t xml:space="preserve">, agrees to make all members of the </w:t>
      </w:r>
      <w:r>
        <w:rPr>
          <w:rFonts w:ascii="Segoe UI" w:hAnsi="Segoe UI" w:cs="Segoe UI"/>
        </w:rPr>
        <w:t>KMC Empower Camps</w:t>
      </w:r>
      <w:r w:rsidRPr="00CD3839">
        <w:rPr>
          <w:rFonts w:ascii="Segoe UI" w:hAnsi="Segoe UI" w:cs="Segoe UI"/>
        </w:rPr>
        <w:t xml:space="preserve"> staff aware of this requirement. </w:t>
      </w:r>
      <w:r>
        <w:rPr>
          <w:rFonts w:ascii="Segoe UI" w:hAnsi="Segoe UI" w:cs="Segoe UI"/>
        </w:rPr>
        <w:t>Kevin Maureen Campbell</w:t>
      </w:r>
      <w:r w:rsidRPr="00CD3839">
        <w:rPr>
          <w:rFonts w:ascii="Segoe UI" w:hAnsi="Segoe UI" w:cs="Segoe UI"/>
        </w:rPr>
        <w:t xml:space="preserve"> also acknowledges that hours chosen for all camp activities involving minors will be scheduled for times when the camp is appropriately staffed. </w:t>
      </w:r>
    </w:p>
    <w:p w14:paraId="7150227B" w14:textId="77777777" w:rsidR="00CD3839" w:rsidRPr="00CD3839" w:rsidRDefault="00CD3839" w:rsidP="00CD3839">
      <w:pPr>
        <w:pStyle w:val="NormalWeb"/>
        <w:rPr>
          <w:rFonts w:ascii="Segoe UI" w:hAnsi="Segoe UI" w:cs="Segoe UI"/>
        </w:rPr>
      </w:pPr>
      <w:r w:rsidRPr="00CD3839">
        <w:rPr>
          <w:rFonts w:ascii="Segoe UI" w:hAnsi="Segoe UI" w:cs="Segoe UI"/>
        </w:rPr>
        <w:t xml:space="preserve">If it is not possible to structure the camp so that the Supervisor is never left alone with a minor, then the Supervisor must have a background check before the program begins. </w:t>
      </w:r>
    </w:p>
    <w:p w14:paraId="2A47B0B0" w14:textId="030B2589" w:rsidR="00CD3839" w:rsidRPr="00CD3839" w:rsidRDefault="00CD3839" w:rsidP="00CD3839">
      <w:pPr>
        <w:pStyle w:val="NormalWeb"/>
        <w:rPr>
          <w:rFonts w:ascii="Segoe UI" w:hAnsi="Segoe UI" w:cs="Segoe UI"/>
        </w:rPr>
      </w:pPr>
      <w:r w:rsidRPr="00CD3839">
        <w:rPr>
          <w:rFonts w:ascii="Segoe UI" w:hAnsi="Segoe UI" w:cs="Segoe UI"/>
        </w:rPr>
        <w:t xml:space="preserve">Each staff member who might be left alone with a minor is required to request and complete a background check with results acceptable to </w:t>
      </w:r>
      <w:r>
        <w:rPr>
          <w:rFonts w:ascii="Segoe UI" w:hAnsi="Segoe UI" w:cs="Segoe UI"/>
        </w:rPr>
        <w:t>KMC Empower Camps</w:t>
      </w:r>
      <w:r w:rsidRPr="00CD3839">
        <w:rPr>
          <w:rFonts w:ascii="Segoe UI" w:hAnsi="Segoe UI" w:cs="Segoe UI"/>
        </w:rPr>
        <w:t xml:space="preserve"> prior to the start of camp. </w:t>
      </w:r>
      <w:r>
        <w:rPr>
          <w:rFonts w:ascii="Segoe UI" w:hAnsi="Segoe UI" w:cs="Segoe UI"/>
        </w:rPr>
        <w:t>KMC Empower Camps</w:t>
      </w:r>
      <w:r w:rsidRPr="00CD3839">
        <w:rPr>
          <w:rFonts w:ascii="Segoe UI" w:hAnsi="Segoe UI" w:cs="Segoe UI"/>
        </w:rPr>
        <w:t xml:space="preserve"> is responsible for submitting a Certification of Background Check Form to the State of NH as well as to the office of General Counsel at Dartmouth College. </w:t>
      </w:r>
    </w:p>
    <w:p w14:paraId="1B5207E9" w14:textId="77777777" w:rsidR="00CD3839" w:rsidRPr="00CD3839" w:rsidRDefault="00CD3839" w:rsidP="00CD3839">
      <w:pPr>
        <w:pStyle w:val="NormalWeb"/>
        <w:rPr>
          <w:rFonts w:ascii="Segoe UI" w:hAnsi="Segoe UI" w:cs="Segoe UI"/>
        </w:rPr>
      </w:pPr>
      <w:r w:rsidRPr="00CD3839">
        <w:rPr>
          <w:rFonts w:ascii="Segoe UI" w:hAnsi="Segoe UI" w:cs="Segoe UI"/>
        </w:rPr>
        <w:t xml:space="preserve">All camp employees are required to review and Sign a Code of Conduct that governs working with minors. </w:t>
      </w:r>
    </w:p>
    <w:p w14:paraId="68F863AC" w14:textId="77777777" w:rsidR="008F7CCC" w:rsidRPr="00CD3839" w:rsidRDefault="008F7CCC" w:rsidP="00CD3839"/>
    <w:sectPr w:rsidR="008F7CCC" w:rsidRPr="00CD3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39"/>
    <w:rsid w:val="0032238C"/>
    <w:rsid w:val="008F7CCC"/>
    <w:rsid w:val="00BE0DDC"/>
    <w:rsid w:val="00CD3839"/>
    <w:rsid w:val="00E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ACD3B9"/>
  <w15:chartTrackingRefBased/>
  <w15:docId w15:val="{439B6C2C-EB97-9140-9080-F5FA6612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8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8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8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8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8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8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8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38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2</cp:revision>
  <dcterms:created xsi:type="dcterms:W3CDTF">2024-03-25T19:53:00Z</dcterms:created>
  <dcterms:modified xsi:type="dcterms:W3CDTF">2024-03-25T20:24:00Z</dcterms:modified>
</cp:coreProperties>
</file>